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A2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BC0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продажу алкоголя несовершеннолетним </w:t>
      </w:r>
    </w:p>
    <w:p w:rsidR="008D2BC0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C0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розничная продажа алкогольной продукции несовершеннолетним.</w:t>
      </w:r>
    </w:p>
    <w:p w:rsidR="008D2BC0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C0">
        <w:rPr>
          <w:rFonts w:ascii="Times New Roman" w:hAnsi="Times New Roman" w:cs="Times New Roman"/>
          <w:sz w:val="28"/>
          <w:szCs w:val="28"/>
        </w:rPr>
        <w:t>На основании части 2.1 статьи 14.16 Кодекса Российской Федерации об административных правонарушениях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8D2BC0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C0">
        <w:rPr>
          <w:rFonts w:ascii="Times New Roman" w:hAnsi="Times New Roman" w:cs="Times New Roman"/>
          <w:sz w:val="28"/>
          <w:szCs w:val="28"/>
        </w:rPr>
        <w:t xml:space="preserve">Статьей 151.1 Уголовного Кодекса Российской Федерации установлена уголовная ответственность за продажу несовершеннолетним алкогольной продукции, если это деяние совершено неоднократно,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</w:t>
      </w:r>
      <w:proofErr w:type="gramStart"/>
      <w:r w:rsidRPr="008D2BC0"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 w:rsidRPr="008D2BC0">
        <w:rPr>
          <w:rFonts w:ascii="Times New Roman" w:hAnsi="Times New Roman" w:cs="Times New Roman"/>
          <w:sz w:val="28"/>
          <w:szCs w:val="28"/>
        </w:rPr>
        <w:t xml:space="preserve">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C0">
        <w:rPr>
          <w:rFonts w:ascii="Times New Roman" w:hAnsi="Times New Roman" w:cs="Times New Roman"/>
          <w:sz w:val="28"/>
          <w:szCs w:val="28"/>
        </w:rPr>
        <w:t xml:space="preserve">Таким образом, продажа и неоднократная продажа несовершеннолетнему алкогольной продукции влекут административную и уголовную ответственность соответственно (часть 2.1 статьи 14.16 </w:t>
      </w:r>
      <w:proofErr w:type="spellStart"/>
      <w:r w:rsidRPr="008D2BC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D2BC0">
        <w:rPr>
          <w:rFonts w:ascii="Times New Roman" w:hAnsi="Times New Roman" w:cs="Times New Roman"/>
          <w:sz w:val="28"/>
          <w:szCs w:val="28"/>
        </w:rPr>
        <w:t xml:space="preserve"> РФ; статья 151.1 УК РФ).</w:t>
      </w:r>
    </w:p>
    <w:p w:rsidR="00C76F97" w:rsidRDefault="00C76F97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97" w:rsidRDefault="00C76F97" w:rsidP="00C76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Е.А. Конорева</w:t>
      </w:r>
    </w:p>
    <w:p w:rsidR="008D2BC0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BC0" w:rsidRPr="008D2BC0" w:rsidRDefault="008D2BC0" w:rsidP="008D2BC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C0">
        <w:rPr>
          <w:rFonts w:ascii="Times New Roman" w:eastAsia="Times New Roman" w:hAnsi="Times New Roman" w:cs="Times New Roman"/>
          <w:b/>
          <w:sz w:val="28"/>
          <w:szCs w:val="28"/>
        </w:rPr>
        <w:t>Установлена административная ответственность за нарушение порядка представления сведений в федеральный реестр инвалидов и их размещения в данном реестре</w:t>
      </w:r>
    </w:p>
    <w:p w:rsidR="008D2BC0" w:rsidRPr="008D2BC0" w:rsidRDefault="008D2BC0" w:rsidP="008D2B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BC0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C0">
        <w:rPr>
          <w:rFonts w:ascii="Times New Roman" w:hAnsi="Times New Roman" w:cs="Times New Roman"/>
          <w:sz w:val="28"/>
          <w:szCs w:val="28"/>
        </w:rPr>
        <w:t xml:space="preserve">Федеральным законом от 06.02.2019 № 7-ФЗ в Кодекс Российской Федерации об административных правонарушениях (далее — </w:t>
      </w:r>
      <w:proofErr w:type="spellStart"/>
      <w:r w:rsidRPr="008D2BC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D2BC0">
        <w:rPr>
          <w:rFonts w:ascii="Times New Roman" w:hAnsi="Times New Roman" w:cs="Times New Roman"/>
          <w:sz w:val="28"/>
          <w:szCs w:val="28"/>
        </w:rPr>
        <w:t xml:space="preserve"> РФ) внесены изменения, а именно,  </w:t>
      </w:r>
      <w:proofErr w:type="spellStart"/>
      <w:r w:rsidRPr="008D2BC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D2BC0">
        <w:rPr>
          <w:rFonts w:ascii="Times New Roman" w:hAnsi="Times New Roman" w:cs="Times New Roman"/>
          <w:sz w:val="28"/>
          <w:szCs w:val="28"/>
        </w:rPr>
        <w:t xml:space="preserve"> РФ дополнен статьей 13.19.4 «Нарушение порядка представления сведений в федеральный реестр инвалидов и размещения указанных сведений в данном реестре».</w:t>
      </w:r>
    </w:p>
    <w:p w:rsidR="008D2BC0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C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по данной статье возникает за непредставление должностным лицом сведений, подлежащих включению в федеральный реестр инвалидов, </w:t>
      </w:r>
      <w:proofErr w:type="spellStart"/>
      <w:r w:rsidRPr="008D2BC0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8D2BC0">
        <w:rPr>
          <w:rFonts w:ascii="Times New Roman" w:hAnsi="Times New Roman" w:cs="Times New Roman"/>
          <w:sz w:val="28"/>
          <w:szCs w:val="28"/>
        </w:rPr>
        <w:t xml:space="preserve"> или нарушение установленных законодательством Российской Федерации порядка и (или) сроков размещения в данном реестре указанных сведений, размещение указанных сведений в данном реестре не в полном объеме либо размещение в данном реестре заведомо недостоверных сведений, и влечет наложение административного штрафа в размере от десяти</w:t>
      </w:r>
      <w:proofErr w:type="gramStart"/>
      <w:r w:rsidRPr="008D2B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2BC0">
        <w:rPr>
          <w:rFonts w:ascii="Times New Roman" w:hAnsi="Times New Roman" w:cs="Times New Roman"/>
          <w:sz w:val="28"/>
          <w:szCs w:val="28"/>
        </w:rPr>
        <w:t>тысяч до двадцати тысяч рублей.</w:t>
      </w:r>
    </w:p>
    <w:p w:rsidR="008D2BC0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C0">
        <w:rPr>
          <w:rFonts w:ascii="Times New Roman" w:hAnsi="Times New Roman" w:cs="Times New Roman"/>
          <w:sz w:val="28"/>
          <w:szCs w:val="28"/>
        </w:rPr>
        <w:t>При этом установлено, что повторное совершение должностным лицом указанного административного правонарушения влечет наложение административного штрафа в размере от двадцати тысяч до тридцати тысяч рублей.</w:t>
      </w:r>
    </w:p>
    <w:p w:rsidR="008D2BC0" w:rsidRDefault="008D2BC0" w:rsidP="008D2BC0"/>
    <w:p w:rsidR="00C76F97" w:rsidRDefault="00C76F97" w:rsidP="00C76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Е.А. Конорева</w:t>
      </w:r>
    </w:p>
    <w:p w:rsidR="008D2BC0" w:rsidRDefault="008D2BC0" w:rsidP="008D2BC0"/>
    <w:sectPr w:rsidR="008D2BC0" w:rsidSect="00C7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D2BC0"/>
    <w:rsid w:val="008D2BC0"/>
    <w:rsid w:val="00C70EA2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A2"/>
  </w:style>
  <w:style w:type="paragraph" w:styleId="2">
    <w:name w:val="heading 2"/>
    <w:basedOn w:val="a"/>
    <w:link w:val="20"/>
    <w:uiPriority w:val="9"/>
    <w:qFormat/>
    <w:rsid w:val="008D2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BC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Konoreva</dc:creator>
  <cp:keywords/>
  <dc:description/>
  <cp:lastModifiedBy>Elena Konoreva</cp:lastModifiedBy>
  <cp:revision>3</cp:revision>
  <dcterms:created xsi:type="dcterms:W3CDTF">2019-06-20T21:30:00Z</dcterms:created>
  <dcterms:modified xsi:type="dcterms:W3CDTF">2019-06-20T21:52:00Z</dcterms:modified>
</cp:coreProperties>
</file>