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Средства материнского капитала запретили использовать для покупки недвижимости непригодной для проживания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Федеральным законом от 18.03.2019 № 37-ФЗ внесены изменения в Федеральный закон от 29.12.2006 № 256-ФЗ «О дополнительных мерах государственной поддержки семей, имеющих детей» (далее - Закон).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Средства материнского капитала запретили использовать для покупки объектов недвижимости, признанных непригодными для проживания.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То же касается помещений в многоквартирных домах, признанных аварийными и подлежащими сносу или реконструкции.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Обязанность установления данного факта возложена частью 1.3, которой дополнена статьи 8 Закона, на Пенсионный фонд Российской Федерации и его территориальные органы.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Перечень организаций, в которых можно брать ипотеку с погашением средствами материнского капитала, сделали закрытым, внеся изменения в пункт 4 части 7 статьи 10 Закона.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</w:t>
      </w:r>
      <w:proofErr w:type="gramStart"/>
      <w:r w:rsidRPr="00C611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11B">
        <w:rPr>
          <w:rFonts w:ascii="Times New Roman" w:hAnsi="Times New Roman" w:cs="Times New Roman"/>
          <w:sz w:val="28"/>
          <w:szCs w:val="28"/>
        </w:rPr>
        <w:t>Ф» (ранее ОАО «Агентство по ипотечному жилищному кредитованию»).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Федеральный закон вступил в силу с 29.03.2019.</w:t>
      </w: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0DC" w:rsidRPr="00C6111B" w:rsidRDefault="005300DC" w:rsidP="005300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 1 июня отменен внутрироссийский роуминг при использовании услуг мобильной связи</w:t>
      </w:r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C"/>
    <w:rsid w:val="005300DC"/>
    <w:rsid w:val="007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2019-06-26T13:46:00Z</dcterms:created>
  <dcterms:modified xsi:type="dcterms:W3CDTF">2019-06-26T13:46:00Z</dcterms:modified>
</cp:coreProperties>
</file>